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BCFA7" w14:textId="78DA7AC2" w:rsidR="00F75557" w:rsidRDefault="00B34782" w:rsidP="00F75557">
      <w:pPr>
        <w:pStyle w:val="a8"/>
        <w:ind w:left="5387"/>
        <w:jc w:val="both"/>
      </w:pPr>
      <w:r w:rsidRPr="00262F88">
        <w:t>Приложение к примерному учебному плану по специальности, утвержденному Минист</w:t>
      </w:r>
      <w:r>
        <w:t>ерством</w:t>
      </w:r>
      <w:r w:rsidRPr="00262F88">
        <w:t xml:space="preserve"> здравоохранения Республики Беларусь и </w:t>
      </w:r>
      <w:r>
        <w:t>Министерством</w:t>
      </w:r>
      <w:r w:rsidRPr="00262F88">
        <w:t xml:space="preserve"> образования Республики Беларусь</w:t>
      </w:r>
      <w:r>
        <w:t xml:space="preserve"> </w:t>
      </w:r>
      <w:r w:rsidR="009239BF" w:rsidRPr="00F75557">
        <w:t xml:space="preserve">30.12.2022 </w:t>
      </w:r>
    </w:p>
    <w:p w14:paraId="703429EE" w14:textId="09891510" w:rsidR="009239BF" w:rsidRPr="00F75557" w:rsidRDefault="00F75557" w:rsidP="00F75557">
      <w:pPr>
        <w:pStyle w:val="a8"/>
        <w:ind w:left="5387"/>
        <w:jc w:val="both"/>
      </w:pPr>
      <w:r>
        <w:t xml:space="preserve">Регистрационный </w:t>
      </w:r>
      <w:r w:rsidR="009239BF" w:rsidRPr="00F75557">
        <w:t xml:space="preserve">№ </w:t>
      </w:r>
      <w:r>
        <w:t>221/2</w:t>
      </w:r>
    </w:p>
    <w:p w14:paraId="0829BCE3" w14:textId="77777777" w:rsidR="009239BF" w:rsidRPr="00F75557" w:rsidRDefault="009239BF" w:rsidP="005E2809">
      <w:pPr>
        <w:tabs>
          <w:tab w:val="left" w:pos="6480"/>
          <w:tab w:val="right" w:pos="9927"/>
        </w:tabs>
        <w:rPr>
          <w:rFonts w:eastAsia="Times New Roman"/>
          <w:sz w:val="28"/>
          <w:szCs w:val="28"/>
        </w:rPr>
      </w:pPr>
    </w:p>
    <w:p w14:paraId="443FF900" w14:textId="77777777" w:rsidR="009239BF" w:rsidRPr="00F75557" w:rsidRDefault="009239BF" w:rsidP="009239BF">
      <w:pPr>
        <w:jc w:val="center"/>
        <w:rPr>
          <w:rFonts w:ascii="Times New Roman Полужирный" w:eastAsia="Times New Roman" w:hAnsi="Times New Roman Полужирный"/>
          <w:b/>
          <w:sz w:val="28"/>
          <w:szCs w:val="28"/>
        </w:rPr>
      </w:pPr>
      <w:r w:rsidRPr="00F75557">
        <w:rPr>
          <w:rFonts w:ascii="Times New Roman Полужирный" w:eastAsia="Times New Roman" w:hAnsi="Times New Roman Полужирный"/>
          <w:b/>
          <w:sz w:val="28"/>
          <w:szCs w:val="28"/>
        </w:rPr>
        <w:t>ПРИМЕРНЫЙ ТЕМАТИЧЕСКИЙ ПЛАН</w:t>
      </w:r>
    </w:p>
    <w:p w14:paraId="6540591A" w14:textId="77777777" w:rsidR="009239BF" w:rsidRPr="00F75557" w:rsidRDefault="009239BF" w:rsidP="009239BF">
      <w:pPr>
        <w:ind w:left="1417" w:hanging="1417"/>
        <w:jc w:val="center"/>
        <w:rPr>
          <w:rFonts w:eastAsia="Times New Roman"/>
        </w:rPr>
      </w:pPr>
    </w:p>
    <w:p w14:paraId="70A72E0F" w14:textId="2243B8CD" w:rsidR="009239BF" w:rsidRDefault="00F75557" w:rsidP="009239BF">
      <w:pPr>
        <w:tabs>
          <w:tab w:val="left" w:pos="426"/>
          <w:tab w:val="left" w:pos="3402"/>
        </w:tabs>
        <w:ind w:left="1418" w:hanging="1701"/>
        <w:jc w:val="center"/>
        <w:rPr>
          <w:rFonts w:eastAsia="Times New Roman"/>
          <w:sz w:val="28"/>
          <w:szCs w:val="28"/>
        </w:rPr>
      </w:pPr>
      <w:proofErr w:type="gramStart"/>
      <w:r w:rsidRPr="00F75557">
        <w:rPr>
          <w:rFonts w:eastAsia="Times New Roman"/>
          <w:b/>
          <w:sz w:val="28"/>
          <w:szCs w:val="28"/>
        </w:rPr>
        <w:t>п</w:t>
      </w:r>
      <w:r w:rsidR="009239BF" w:rsidRPr="00F75557">
        <w:rPr>
          <w:rFonts w:eastAsia="Times New Roman"/>
          <w:b/>
          <w:sz w:val="28"/>
          <w:szCs w:val="28"/>
        </w:rPr>
        <w:t>о</w:t>
      </w:r>
      <w:proofErr w:type="gramEnd"/>
      <w:r w:rsidR="009239BF" w:rsidRPr="00F75557">
        <w:rPr>
          <w:rFonts w:eastAsia="Times New Roman"/>
          <w:b/>
          <w:sz w:val="28"/>
          <w:szCs w:val="28"/>
        </w:rPr>
        <w:t xml:space="preserve"> учебной практике «</w:t>
      </w:r>
      <w:r w:rsidR="00D1309E" w:rsidRPr="00F75557">
        <w:rPr>
          <w:rFonts w:eastAsia="Times New Roman"/>
          <w:sz w:val="28"/>
          <w:szCs w:val="28"/>
        </w:rPr>
        <w:t>А</w:t>
      </w:r>
      <w:r w:rsidR="009239BF" w:rsidRPr="00F75557">
        <w:rPr>
          <w:rFonts w:eastAsia="Times New Roman"/>
          <w:sz w:val="28"/>
          <w:szCs w:val="28"/>
        </w:rPr>
        <w:t>кушерств</w:t>
      </w:r>
      <w:r w:rsidR="00D1309E" w:rsidRPr="00F75557">
        <w:rPr>
          <w:rFonts w:eastAsia="Times New Roman"/>
          <w:sz w:val="28"/>
          <w:szCs w:val="28"/>
        </w:rPr>
        <w:t>о</w:t>
      </w:r>
      <w:r w:rsidR="009239BF" w:rsidRPr="00F75557">
        <w:rPr>
          <w:rFonts w:eastAsia="Times New Roman"/>
          <w:sz w:val="28"/>
          <w:szCs w:val="28"/>
        </w:rPr>
        <w:t xml:space="preserve"> и гинекологи</w:t>
      </w:r>
      <w:r w:rsidR="00D1309E" w:rsidRPr="00F75557">
        <w:rPr>
          <w:rFonts w:eastAsia="Times New Roman"/>
          <w:sz w:val="28"/>
          <w:szCs w:val="28"/>
        </w:rPr>
        <w:t>я</w:t>
      </w:r>
      <w:r w:rsidR="009239BF" w:rsidRPr="00F75557">
        <w:rPr>
          <w:rFonts w:eastAsia="Times New Roman"/>
          <w:sz w:val="28"/>
          <w:szCs w:val="28"/>
        </w:rPr>
        <w:t>»</w:t>
      </w:r>
    </w:p>
    <w:p w14:paraId="5AB9B7B8" w14:textId="77777777" w:rsidR="00535ECF" w:rsidRDefault="00535ECF" w:rsidP="009239BF">
      <w:pPr>
        <w:tabs>
          <w:tab w:val="left" w:pos="426"/>
          <w:tab w:val="left" w:pos="3402"/>
        </w:tabs>
        <w:ind w:left="1418" w:hanging="1701"/>
        <w:jc w:val="center"/>
        <w:rPr>
          <w:rFonts w:eastAsia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535ECF" w:rsidRPr="00262F88" w14:paraId="55B6F5C0" w14:textId="77777777" w:rsidTr="005B4800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14:paraId="59375CD7" w14:textId="77777777" w:rsidR="00535ECF" w:rsidRPr="00262F88" w:rsidRDefault="00535ECF" w:rsidP="005B4800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14:paraId="3BF18FDA" w14:textId="77777777" w:rsidR="00535ECF" w:rsidRPr="00262F88" w:rsidRDefault="00535ECF" w:rsidP="005B4800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14:paraId="3D287FAD" w14:textId="77777777" w:rsidR="00535ECF" w:rsidRPr="00262F88" w:rsidRDefault="00535ECF" w:rsidP="005B4800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14:paraId="589ED9B4" w14:textId="77777777" w:rsidR="009239BF" w:rsidRPr="00F75557" w:rsidRDefault="009239BF" w:rsidP="009239BF">
      <w:pPr>
        <w:tabs>
          <w:tab w:val="left" w:pos="426"/>
          <w:tab w:val="left" w:pos="3402"/>
        </w:tabs>
        <w:ind w:left="1418" w:hanging="1701"/>
        <w:jc w:val="center"/>
        <w:rPr>
          <w:rFonts w:eastAsia="Times New Roman"/>
          <w:b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75"/>
        <w:gridCol w:w="1984"/>
      </w:tblGrid>
      <w:tr w:rsidR="009239BF" w:rsidRPr="00F75557" w14:paraId="13B03740" w14:textId="77777777" w:rsidTr="00F75557">
        <w:trPr>
          <w:cantSplit/>
          <w:trHeight w:val="976"/>
          <w:tblHeader/>
        </w:trPr>
        <w:tc>
          <w:tcPr>
            <w:tcW w:w="7542" w:type="dxa"/>
            <w:gridSpan w:val="2"/>
            <w:vAlign w:val="center"/>
          </w:tcPr>
          <w:p w14:paraId="1C337804" w14:textId="77777777" w:rsidR="009239BF" w:rsidRPr="00F75557" w:rsidRDefault="009239BF" w:rsidP="00605F9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75557">
              <w:rPr>
                <w:rFonts w:eastAsia="Times New Roman"/>
                <w:sz w:val="28"/>
                <w:szCs w:val="28"/>
              </w:rPr>
              <w:t>Раздел, тема</w:t>
            </w:r>
          </w:p>
        </w:tc>
        <w:tc>
          <w:tcPr>
            <w:tcW w:w="1984" w:type="dxa"/>
            <w:vAlign w:val="center"/>
          </w:tcPr>
          <w:p w14:paraId="7D8FE0CE" w14:textId="77777777" w:rsidR="009239BF" w:rsidRPr="00F75557" w:rsidRDefault="009239BF" w:rsidP="00605F9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75557">
              <w:rPr>
                <w:rFonts w:eastAsia="Times New Roman"/>
                <w:sz w:val="28"/>
                <w:szCs w:val="28"/>
              </w:rPr>
              <w:t>Количество учебных часов</w:t>
            </w:r>
          </w:p>
        </w:tc>
      </w:tr>
      <w:tr w:rsidR="009239BF" w:rsidRPr="00F75557" w14:paraId="44C99DB0" w14:textId="77777777" w:rsidTr="00F75557">
        <w:trPr>
          <w:trHeight w:val="382"/>
        </w:trPr>
        <w:tc>
          <w:tcPr>
            <w:tcW w:w="567" w:type="dxa"/>
            <w:tcBorders>
              <w:right w:val="nil"/>
            </w:tcBorders>
          </w:tcPr>
          <w:p w14:paraId="6A4441D4" w14:textId="77777777" w:rsidR="009239BF" w:rsidRPr="00F75557" w:rsidRDefault="009239BF" w:rsidP="00605F93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6975" w:type="dxa"/>
            <w:tcBorders>
              <w:left w:val="nil"/>
            </w:tcBorders>
          </w:tcPr>
          <w:p w14:paraId="579E48F7" w14:textId="77777777" w:rsidR="009239BF" w:rsidRPr="00F75557" w:rsidRDefault="009239BF" w:rsidP="00605F93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F75557">
              <w:rPr>
                <w:rFonts w:eastAsia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984" w:type="dxa"/>
          </w:tcPr>
          <w:p w14:paraId="6E621B99" w14:textId="77777777" w:rsidR="009239BF" w:rsidRPr="00F75557" w:rsidRDefault="009239BF" w:rsidP="00605F93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75557">
              <w:rPr>
                <w:rFonts w:eastAsia="Times New Roman"/>
                <w:b/>
                <w:sz w:val="28"/>
                <w:szCs w:val="28"/>
              </w:rPr>
              <w:t>1</w:t>
            </w:r>
          </w:p>
        </w:tc>
      </w:tr>
      <w:tr w:rsidR="009239BF" w:rsidRPr="00F75557" w14:paraId="0ADF2BAA" w14:textId="77777777" w:rsidTr="00F75557">
        <w:trPr>
          <w:trHeight w:val="415"/>
        </w:trPr>
        <w:tc>
          <w:tcPr>
            <w:tcW w:w="567" w:type="dxa"/>
            <w:tcBorders>
              <w:right w:val="nil"/>
            </w:tcBorders>
          </w:tcPr>
          <w:p w14:paraId="05B3525E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1.</w:t>
            </w:r>
          </w:p>
        </w:tc>
        <w:tc>
          <w:tcPr>
            <w:tcW w:w="6975" w:type="dxa"/>
            <w:tcBorders>
              <w:left w:val="nil"/>
            </w:tcBorders>
          </w:tcPr>
          <w:p w14:paraId="4B6B8311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гинекологического отделения</w:t>
            </w:r>
          </w:p>
        </w:tc>
        <w:tc>
          <w:tcPr>
            <w:tcW w:w="1984" w:type="dxa"/>
          </w:tcPr>
          <w:p w14:paraId="768FEF60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6,2</w:t>
            </w:r>
          </w:p>
        </w:tc>
      </w:tr>
      <w:tr w:rsidR="009239BF" w:rsidRPr="00F75557" w14:paraId="627C90BC" w14:textId="77777777" w:rsidTr="00F75557">
        <w:tc>
          <w:tcPr>
            <w:tcW w:w="567" w:type="dxa"/>
            <w:tcBorders>
              <w:right w:val="nil"/>
            </w:tcBorders>
          </w:tcPr>
          <w:p w14:paraId="2E9AE0EA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2.</w:t>
            </w:r>
          </w:p>
        </w:tc>
        <w:tc>
          <w:tcPr>
            <w:tcW w:w="6975" w:type="dxa"/>
            <w:tcBorders>
              <w:left w:val="nil"/>
            </w:tcBorders>
          </w:tcPr>
          <w:p w14:paraId="06B347C7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Методы обследования женщин при гинекологических заболеваниях</w:t>
            </w:r>
          </w:p>
        </w:tc>
        <w:tc>
          <w:tcPr>
            <w:tcW w:w="1984" w:type="dxa"/>
          </w:tcPr>
          <w:p w14:paraId="26D55DCF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188FE11B" w14:textId="77777777" w:rsidTr="00F75557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5FC96186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3.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4BAF3ABB" w14:textId="44AEF4B0" w:rsidR="009239BF" w:rsidRPr="00EB2F60" w:rsidRDefault="009239BF" w:rsidP="00631B3A">
            <w:pPr>
              <w:jc w:val="both"/>
              <w:rPr>
                <w:color w:val="00B050"/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 xml:space="preserve">Организация работы </w:t>
            </w:r>
            <w:r w:rsidR="00EB2F60" w:rsidRPr="00631B3A">
              <w:rPr>
                <w:color w:val="000000" w:themeColor="text1"/>
                <w:sz w:val="28"/>
                <w:szCs w:val="28"/>
              </w:rPr>
              <w:t>кабинета патологии шейки матки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C6CE4BD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14D7B797" w14:textId="77777777" w:rsidTr="00F75557">
        <w:trPr>
          <w:trHeight w:val="369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62BB965C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4.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5184212F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кабинета по планированию семьи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F9F924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2D7AF7A3" w14:textId="77777777" w:rsidTr="00F75557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32AAE9B5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5.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61D49407" w14:textId="38EF0BDB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приемного отделения родильного дома. Прием, осмотр и санитарная обработка рожениц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3FB120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34FC2F50" w14:textId="77777777" w:rsidTr="00F75557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617AE7FA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6.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432251C3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отделения патологии беременности. Методы обследования беременных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6A78DEB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0A5A9965" w14:textId="77777777" w:rsidTr="00F75557">
        <w:trPr>
          <w:trHeight w:val="393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49AFD9B7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7A403085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 xml:space="preserve">Ведение женщин с осложнениями беременности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9265DD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52739655" w14:textId="77777777" w:rsidTr="00F75557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50BB5D74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8.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3EFD19F6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Ведение беременных с экстрагенитальными заболеваниями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D9BEA6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1FADA002" w14:textId="77777777" w:rsidTr="00F75557">
        <w:trPr>
          <w:trHeight w:val="465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375B2547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9.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3EB1EBEF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физиологического родильного отделения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AB5132E" w14:textId="77777777" w:rsidR="009239BF" w:rsidRPr="00F75557" w:rsidRDefault="009239BF" w:rsidP="00605F93">
            <w:pPr>
              <w:jc w:val="center"/>
              <w:rPr>
                <w:sz w:val="28"/>
                <w:szCs w:val="28"/>
                <w:highlight w:val="yellow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2055F082" w14:textId="77777777" w:rsidTr="00F75557">
        <w:trPr>
          <w:trHeight w:val="414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62E02D76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10.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4D3D05AC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Течение и ведение физиологических родов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0F705A" w14:textId="77777777" w:rsidR="009239BF" w:rsidRPr="00F75557" w:rsidRDefault="009239BF" w:rsidP="00605F93">
            <w:pPr>
              <w:jc w:val="center"/>
              <w:rPr>
                <w:sz w:val="28"/>
                <w:szCs w:val="28"/>
                <w:highlight w:val="yellow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74196D0F" w14:textId="77777777" w:rsidTr="00F75557">
        <w:trPr>
          <w:trHeight w:val="419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1BF86D77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11.</w:t>
            </w: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248C3796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Течение и особенности ведения патологических родов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3D48AA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9239BF" w:rsidRPr="00F75557" w14:paraId="3B99902C" w14:textId="77777777" w:rsidTr="002974F9">
        <w:tc>
          <w:tcPr>
            <w:tcW w:w="567" w:type="dxa"/>
            <w:tcBorders>
              <w:right w:val="nil"/>
            </w:tcBorders>
          </w:tcPr>
          <w:p w14:paraId="0E79C759" w14:textId="77777777" w:rsidR="009239BF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12.</w:t>
            </w:r>
          </w:p>
        </w:tc>
        <w:tc>
          <w:tcPr>
            <w:tcW w:w="6975" w:type="dxa"/>
            <w:tcBorders>
              <w:left w:val="nil"/>
            </w:tcBorders>
          </w:tcPr>
          <w:p w14:paraId="70E14E36" w14:textId="5945E442" w:rsidR="005E2809" w:rsidRPr="00F75557" w:rsidRDefault="009239BF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послеродового физиологического отделения. Особенности течения и ведения физиологического послеродового периода</w:t>
            </w:r>
          </w:p>
        </w:tc>
        <w:tc>
          <w:tcPr>
            <w:tcW w:w="1984" w:type="dxa"/>
          </w:tcPr>
          <w:p w14:paraId="0E826641" w14:textId="77777777" w:rsidR="009239BF" w:rsidRPr="00F75557" w:rsidRDefault="009239BF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7,2</w:t>
            </w:r>
          </w:p>
        </w:tc>
      </w:tr>
      <w:tr w:rsidR="002974F9" w:rsidRPr="00F75557" w14:paraId="5DD270F8" w14:textId="77777777" w:rsidTr="002974F9">
        <w:tc>
          <w:tcPr>
            <w:tcW w:w="567" w:type="dxa"/>
            <w:tcBorders>
              <w:right w:val="nil"/>
            </w:tcBorders>
          </w:tcPr>
          <w:p w14:paraId="25F3E9E1" w14:textId="060CF9B7" w:rsidR="002974F9" w:rsidRPr="00F75557" w:rsidRDefault="002974F9" w:rsidP="00605F93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  <w:lang w:val="en-US"/>
              </w:rPr>
              <w:t>13</w:t>
            </w:r>
            <w:r w:rsidRPr="00F75557">
              <w:rPr>
                <w:sz w:val="28"/>
                <w:szCs w:val="28"/>
              </w:rPr>
              <w:t>.</w:t>
            </w:r>
          </w:p>
        </w:tc>
        <w:tc>
          <w:tcPr>
            <w:tcW w:w="6975" w:type="dxa"/>
            <w:tcBorders>
              <w:left w:val="nil"/>
            </w:tcBorders>
          </w:tcPr>
          <w:p w14:paraId="1B5FE3D7" w14:textId="77777777" w:rsidR="002974F9" w:rsidRPr="00F75557" w:rsidRDefault="002974F9" w:rsidP="002974F9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Организация работы обсервационного отделения.</w:t>
            </w:r>
          </w:p>
          <w:p w14:paraId="19601F5A" w14:textId="48B463DB" w:rsidR="002974F9" w:rsidRPr="00F75557" w:rsidRDefault="002974F9" w:rsidP="002974F9">
            <w:pPr>
              <w:jc w:val="both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 xml:space="preserve">Ведение пациентов с послеродовыми </w:t>
            </w:r>
            <w:r w:rsidRPr="00F75557">
              <w:rPr>
                <w:color w:val="000000" w:themeColor="text1"/>
                <w:sz w:val="28"/>
                <w:szCs w:val="28"/>
              </w:rPr>
              <w:t>гнойно-</w:t>
            </w:r>
            <w:r w:rsidRPr="00F75557">
              <w:rPr>
                <w:sz w:val="28"/>
                <w:szCs w:val="28"/>
              </w:rPr>
              <w:t>септическими заболеваниями</w:t>
            </w:r>
          </w:p>
        </w:tc>
        <w:tc>
          <w:tcPr>
            <w:tcW w:w="1984" w:type="dxa"/>
          </w:tcPr>
          <w:p w14:paraId="179F8588" w14:textId="7A85014E" w:rsidR="002974F9" w:rsidRPr="00F75557" w:rsidRDefault="002974F9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sz w:val="28"/>
                <w:szCs w:val="28"/>
              </w:rPr>
              <w:t>3,6</w:t>
            </w:r>
          </w:p>
        </w:tc>
      </w:tr>
      <w:tr w:rsidR="002974F9" w:rsidRPr="00F75557" w14:paraId="52DB80E0" w14:textId="77777777" w:rsidTr="00F75557"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30ABDC89" w14:textId="77777777" w:rsidR="002974F9" w:rsidRPr="00F75557" w:rsidRDefault="002974F9" w:rsidP="00605F93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75" w:type="dxa"/>
            <w:tcBorders>
              <w:left w:val="nil"/>
              <w:bottom w:val="single" w:sz="4" w:space="0" w:color="auto"/>
            </w:tcBorders>
          </w:tcPr>
          <w:p w14:paraId="4C383495" w14:textId="4D950D0D" w:rsidR="002974F9" w:rsidRPr="00F75557" w:rsidRDefault="002974F9" w:rsidP="002974F9">
            <w:pPr>
              <w:jc w:val="right"/>
              <w:rPr>
                <w:sz w:val="28"/>
                <w:szCs w:val="28"/>
              </w:rPr>
            </w:pPr>
            <w:r w:rsidRPr="00F7555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46168A" w14:textId="69C6EDC8" w:rsidR="002974F9" w:rsidRPr="00F75557" w:rsidRDefault="002974F9" w:rsidP="00605F93">
            <w:pPr>
              <w:jc w:val="center"/>
              <w:rPr>
                <w:sz w:val="28"/>
                <w:szCs w:val="28"/>
              </w:rPr>
            </w:pPr>
            <w:r w:rsidRPr="00F75557">
              <w:rPr>
                <w:b/>
                <w:sz w:val="28"/>
                <w:szCs w:val="28"/>
              </w:rPr>
              <w:t>90</w:t>
            </w:r>
          </w:p>
        </w:tc>
      </w:tr>
    </w:tbl>
    <w:p w14:paraId="22966F3C" w14:textId="77777777" w:rsidR="005E2809" w:rsidRPr="00F75557" w:rsidRDefault="005E2809">
      <w:r w:rsidRPr="00F75557">
        <w:br w:type="page"/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9239BF" w:rsidRPr="00F75557" w14:paraId="43A5A06B" w14:textId="77777777" w:rsidTr="000C369B">
        <w:tc>
          <w:tcPr>
            <w:tcW w:w="1985" w:type="dxa"/>
          </w:tcPr>
          <w:p w14:paraId="1BCA0A6F" w14:textId="77777777" w:rsidR="009239BF" w:rsidRPr="00F75557" w:rsidRDefault="009239BF" w:rsidP="00605F93">
            <w:pPr>
              <w:jc w:val="both"/>
              <w:rPr>
                <w:b/>
                <w:sz w:val="28"/>
                <w:szCs w:val="28"/>
              </w:rPr>
            </w:pPr>
            <w:r w:rsidRPr="00F75557">
              <w:rPr>
                <w:b/>
                <w:sz w:val="28"/>
                <w:szCs w:val="28"/>
              </w:rPr>
              <w:lastRenderedPageBreak/>
              <w:t>Разработчик:</w:t>
            </w:r>
          </w:p>
        </w:tc>
        <w:tc>
          <w:tcPr>
            <w:tcW w:w="7654" w:type="dxa"/>
          </w:tcPr>
          <w:p w14:paraId="0EDC1641" w14:textId="592413EE" w:rsidR="009239BF" w:rsidRDefault="009239BF" w:rsidP="00605F93">
            <w:pPr>
              <w:ind w:right="-74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4B6BBE">
              <w:rPr>
                <w:rFonts w:eastAsia="Times New Roman"/>
                <w:sz w:val="28"/>
                <w:szCs w:val="28"/>
              </w:rPr>
              <w:t>Пашук</w:t>
            </w:r>
            <w:proofErr w:type="spellEnd"/>
            <w:r w:rsidRPr="004B6BBE">
              <w:rPr>
                <w:rFonts w:eastAsia="Times New Roman"/>
                <w:sz w:val="28"/>
                <w:szCs w:val="28"/>
              </w:rPr>
              <w:t xml:space="preserve"> Н.В.,</w:t>
            </w:r>
            <w:r w:rsidRPr="00F75557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Pr="00F75557">
              <w:rPr>
                <w:rFonts w:eastAsia="Times New Roman"/>
                <w:sz w:val="28"/>
                <w:szCs w:val="28"/>
              </w:rPr>
              <w:t xml:space="preserve">преподаватель </w:t>
            </w:r>
            <w:bookmarkStart w:id="0" w:name="_GoBack"/>
            <w:bookmarkEnd w:id="0"/>
            <w:r w:rsidRPr="00F75557">
              <w:rPr>
                <w:rFonts w:eastAsia="Times New Roman"/>
                <w:sz w:val="28"/>
                <w:szCs w:val="28"/>
              </w:rPr>
              <w:t>учреждения образования «Белорусский государственный медицинский колледж»</w:t>
            </w:r>
          </w:p>
          <w:p w14:paraId="30FF0D15" w14:textId="77777777" w:rsidR="007267FC" w:rsidRPr="00F75557" w:rsidRDefault="007267FC" w:rsidP="00605F93">
            <w:pPr>
              <w:ind w:right="-74"/>
              <w:jc w:val="both"/>
              <w:rPr>
                <w:sz w:val="28"/>
                <w:szCs w:val="28"/>
              </w:rPr>
            </w:pPr>
          </w:p>
        </w:tc>
      </w:tr>
    </w:tbl>
    <w:p w14:paraId="4407EEC7" w14:textId="77777777" w:rsidR="009239BF" w:rsidRPr="00F75557" w:rsidRDefault="009239BF" w:rsidP="009239BF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14:paraId="28BF04DC" w14:textId="566A7845" w:rsidR="009239BF" w:rsidRPr="00F75557" w:rsidRDefault="000C369B" w:rsidP="005E2809">
      <w:pPr>
        <w:jc w:val="both"/>
        <w:rPr>
          <w:sz w:val="28"/>
          <w:szCs w:val="28"/>
        </w:rPr>
      </w:pPr>
      <w:r>
        <w:rPr>
          <w:color w:val="000000" w:themeColor="text1"/>
        </w:rPr>
        <w:t xml:space="preserve">Обсужден и одобрен </w:t>
      </w:r>
      <w:r w:rsidR="005E2809" w:rsidRPr="00F75557">
        <w:rPr>
          <w:color w:val="000000" w:themeColor="text1"/>
        </w:rPr>
        <w:t>учебно-методическ</w:t>
      </w:r>
      <w:r>
        <w:rPr>
          <w:color w:val="000000" w:themeColor="text1"/>
        </w:rPr>
        <w:t>им</w:t>
      </w:r>
      <w:r w:rsidR="005E2809" w:rsidRPr="00F75557">
        <w:rPr>
          <w:color w:val="000000" w:themeColor="text1"/>
        </w:rPr>
        <w:t xml:space="preserve"> объединени</w:t>
      </w:r>
      <w:r>
        <w:rPr>
          <w:color w:val="000000" w:themeColor="text1"/>
        </w:rPr>
        <w:t>ем</w:t>
      </w:r>
      <w:r w:rsidR="005E2809" w:rsidRPr="00F75557">
        <w:rPr>
          <w:color w:val="000000" w:themeColor="text1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14:paraId="432A234B" w14:textId="77777777" w:rsidR="009239BF" w:rsidRPr="00F75557" w:rsidRDefault="009239BF" w:rsidP="009239BF">
      <w:pPr>
        <w:ind w:left="284" w:hanging="284"/>
        <w:rPr>
          <w:sz w:val="28"/>
          <w:szCs w:val="20"/>
        </w:rPr>
      </w:pPr>
    </w:p>
    <w:p w14:paraId="4298D700" w14:textId="77777777" w:rsidR="00E86AFA" w:rsidRPr="00F75557" w:rsidRDefault="00E86AFA" w:rsidP="0067690E">
      <w:pPr>
        <w:ind w:left="284" w:hanging="284"/>
        <w:rPr>
          <w:sz w:val="28"/>
          <w:szCs w:val="20"/>
        </w:rPr>
      </w:pPr>
    </w:p>
    <w:sectPr w:rsidR="00E86AFA" w:rsidRPr="00F75557" w:rsidSect="00F755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79A0B" w14:textId="77777777" w:rsidR="009776F7" w:rsidRDefault="009776F7" w:rsidP="00F24516">
      <w:r>
        <w:separator/>
      </w:r>
    </w:p>
  </w:endnote>
  <w:endnote w:type="continuationSeparator" w:id="0">
    <w:p w14:paraId="3836D160" w14:textId="77777777" w:rsidR="009776F7" w:rsidRDefault="009776F7" w:rsidP="00F2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617F3" w14:textId="77777777" w:rsidR="0096083F" w:rsidRDefault="009608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D88A7" w14:textId="77777777" w:rsidR="0096083F" w:rsidRDefault="009608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7B624" w14:textId="77777777" w:rsidR="0096083F" w:rsidRDefault="00960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784BD" w14:textId="77777777" w:rsidR="009776F7" w:rsidRDefault="009776F7" w:rsidP="00F24516">
      <w:r>
        <w:separator/>
      </w:r>
    </w:p>
  </w:footnote>
  <w:footnote w:type="continuationSeparator" w:id="0">
    <w:p w14:paraId="48CE22C2" w14:textId="77777777" w:rsidR="009776F7" w:rsidRDefault="009776F7" w:rsidP="00F24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1D44A" w14:textId="77777777" w:rsidR="0096083F" w:rsidRDefault="009608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0546408"/>
      <w:docPartObj>
        <w:docPartGallery w:val="Page Numbers (Top of Page)"/>
        <w:docPartUnique/>
      </w:docPartObj>
    </w:sdtPr>
    <w:sdtEndPr/>
    <w:sdtContent>
      <w:p w14:paraId="7A4410EE" w14:textId="77777777" w:rsidR="00C425DA" w:rsidRPr="0096083F" w:rsidRDefault="00C425DA">
        <w:pPr>
          <w:pStyle w:val="a4"/>
          <w:jc w:val="center"/>
        </w:pPr>
        <w:r w:rsidRPr="0096083F">
          <w:fldChar w:fldCharType="begin"/>
        </w:r>
        <w:r w:rsidRPr="0096083F">
          <w:instrText>PAGE   \* MERGEFORMAT</w:instrText>
        </w:r>
        <w:r w:rsidRPr="0096083F">
          <w:fldChar w:fldCharType="separate"/>
        </w:r>
        <w:r w:rsidR="00263A8E">
          <w:rPr>
            <w:noProof/>
          </w:rPr>
          <w:t>2</w:t>
        </w:r>
        <w:r w:rsidRPr="0096083F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52E93" w14:textId="77777777" w:rsidR="008321B6" w:rsidRDefault="008321B6">
    <w:pPr>
      <w:pStyle w:val="a4"/>
      <w:jc w:val="center"/>
    </w:pPr>
  </w:p>
  <w:p w14:paraId="2768A4A8" w14:textId="77777777" w:rsidR="008321B6" w:rsidRDefault="008321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9661C"/>
    <w:multiLevelType w:val="hybridMultilevel"/>
    <w:tmpl w:val="25CA3E48"/>
    <w:lvl w:ilvl="0" w:tplc="6B04E53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7256D"/>
    <w:multiLevelType w:val="hybridMultilevel"/>
    <w:tmpl w:val="22382B0A"/>
    <w:lvl w:ilvl="0" w:tplc="6B04E53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267"/>
    <w:rsid w:val="0000360B"/>
    <w:rsid w:val="00074353"/>
    <w:rsid w:val="000936B8"/>
    <w:rsid w:val="000A1115"/>
    <w:rsid w:val="000C369B"/>
    <w:rsid w:val="000E1D15"/>
    <w:rsid w:val="000F0465"/>
    <w:rsid w:val="000F1251"/>
    <w:rsid w:val="0010086C"/>
    <w:rsid w:val="001365B3"/>
    <w:rsid w:val="00160F94"/>
    <w:rsid w:val="00177454"/>
    <w:rsid w:val="001A090C"/>
    <w:rsid w:val="001D589D"/>
    <w:rsid w:val="00200A6A"/>
    <w:rsid w:val="002049FC"/>
    <w:rsid w:val="00233E76"/>
    <w:rsid w:val="00257C2B"/>
    <w:rsid w:val="00261F79"/>
    <w:rsid w:val="00263A8E"/>
    <w:rsid w:val="002714C5"/>
    <w:rsid w:val="002974F9"/>
    <w:rsid w:val="002B1114"/>
    <w:rsid w:val="002B65CA"/>
    <w:rsid w:val="002C06EB"/>
    <w:rsid w:val="002D4B97"/>
    <w:rsid w:val="002F3A58"/>
    <w:rsid w:val="00303D33"/>
    <w:rsid w:val="003B07F2"/>
    <w:rsid w:val="00403D41"/>
    <w:rsid w:val="00447993"/>
    <w:rsid w:val="00474D5F"/>
    <w:rsid w:val="00494267"/>
    <w:rsid w:val="004B6BBE"/>
    <w:rsid w:val="00514A97"/>
    <w:rsid w:val="005279C1"/>
    <w:rsid w:val="00535ECF"/>
    <w:rsid w:val="00540953"/>
    <w:rsid w:val="00586732"/>
    <w:rsid w:val="005B14B5"/>
    <w:rsid w:val="005C6BB4"/>
    <w:rsid w:val="005D3191"/>
    <w:rsid w:val="005D6441"/>
    <w:rsid w:val="005E2809"/>
    <w:rsid w:val="00631B3A"/>
    <w:rsid w:val="00671141"/>
    <w:rsid w:val="0067690E"/>
    <w:rsid w:val="006B0F69"/>
    <w:rsid w:val="006B7529"/>
    <w:rsid w:val="006C6758"/>
    <w:rsid w:val="006C75B5"/>
    <w:rsid w:val="00704682"/>
    <w:rsid w:val="00721EDB"/>
    <w:rsid w:val="007267FC"/>
    <w:rsid w:val="00734708"/>
    <w:rsid w:val="007D02A0"/>
    <w:rsid w:val="00815795"/>
    <w:rsid w:val="008321B6"/>
    <w:rsid w:val="00877999"/>
    <w:rsid w:val="008D2F81"/>
    <w:rsid w:val="00920EC7"/>
    <w:rsid w:val="009239BF"/>
    <w:rsid w:val="0096083F"/>
    <w:rsid w:val="009776F7"/>
    <w:rsid w:val="00994873"/>
    <w:rsid w:val="009C3D64"/>
    <w:rsid w:val="009C7BBD"/>
    <w:rsid w:val="009D258D"/>
    <w:rsid w:val="009E5354"/>
    <w:rsid w:val="00A10480"/>
    <w:rsid w:val="00A114F6"/>
    <w:rsid w:val="00B27A19"/>
    <w:rsid w:val="00B30B11"/>
    <w:rsid w:val="00B34782"/>
    <w:rsid w:val="00B402CD"/>
    <w:rsid w:val="00B76139"/>
    <w:rsid w:val="00B8231B"/>
    <w:rsid w:val="00BE1F5E"/>
    <w:rsid w:val="00C24FFF"/>
    <w:rsid w:val="00C30E2F"/>
    <w:rsid w:val="00C425DA"/>
    <w:rsid w:val="00C47393"/>
    <w:rsid w:val="00C625E3"/>
    <w:rsid w:val="00C629F5"/>
    <w:rsid w:val="00C826B5"/>
    <w:rsid w:val="00CD39BE"/>
    <w:rsid w:val="00CE5CE3"/>
    <w:rsid w:val="00CE730B"/>
    <w:rsid w:val="00CF1283"/>
    <w:rsid w:val="00CF2795"/>
    <w:rsid w:val="00D1309E"/>
    <w:rsid w:val="00D40496"/>
    <w:rsid w:val="00D77510"/>
    <w:rsid w:val="00DC3B61"/>
    <w:rsid w:val="00E111C4"/>
    <w:rsid w:val="00E16D10"/>
    <w:rsid w:val="00E263D4"/>
    <w:rsid w:val="00E34685"/>
    <w:rsid w:val="00E5701F"/>
    <w:rsid w:val="00E85C15"/>
    <w:rsid w:val="00E86AFA"/>
    <w:rsid w:val="00E87A4A"/>
    <w:rsid w:val="00EB2F60"/>
    <w:rsid w:val="00ED4824"/>
    <w:rsid w:val="00F24516"/>
    <w:rsid w:val="00F4039D"/>
    <w:rsid w:val="00F548B7"/>
    <w:rsid w:val="00F70EE1"/>
    <w:rsid w:val="00F718E9"/>
    <w:rsid w:val="00F745B0"/>
    <w:rsid w:val="00F75557"/>
    <w:rsid w:val="00F8011F"/>
    <w:rsid w:val="00F9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515D"/>
  <w15:docId w15:val="{F0668D72-4BB2-4CBB-9C93-8A7C8A2B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F8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D2F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2F81"/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semiHidden/>
    <w:rsid w:val="008D2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D2F8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2C06E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C06EB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F2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245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45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45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45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2451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65C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65C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23</cp:revision>
  <cp:lastPrinted>2022-07-07T07:32:00Z</cp:lastPrinted>
  <dcterms:created xsi:type="dcterms:W3CDTF">2023-03-03T05:13:00Z</dcterms:created>
  <dcterms:modified xsi:type="dcterms:W3CDTF">2023-05-22T13:22:00Z</dcterms:modified>
</cp:coreProperties>
</file>